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04" w:rsidRPr="005C1004" w:rsidRDefault="005C1004" w:rsidP="005C10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GLPI</w:t>
      </w:r>
    </w:p>
    <w:p w:rsidR="005C1004" w:rsidRPr="005C1004" w:rsidRDefault="005C1004" w:rsidP="005C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Préparez votre machine à recevoir GLPI</w:t>
      </w:r>
    </w:p>
    <w:p w:rsidR="005C1004" w:rsidRPr="005C1004" w:rsidRDefault="005C1004" w:rsidP="005C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ce cycle d’installation, nous allons utiliser une </w:t>
      </w:r>
      <w:r w:rsidR="001345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machine virtuelle Debian 10</w:t>
      </w:r>
      <w:r w:rsidR="008E714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.9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montée sur un V</w:t>
      </w:r>
      <w:r w:rsidR="00134547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. De plus, l’installation d’un serveur LAMP sera nécessaire.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les propriétés de la machine virtuelle que nous utilisons :</w:t>
      </w:r>
    </w:p>
    <w:p w:rsidR="005C1004" w:rsidRPr="005C1004" w:rsidRDefault="005C1004" w:rsidP="005C1004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Debian 9 - 64 Bit ;</w:t>
      </w:r>
    </w:p>
    <w:p w:rsidR="005C1004" w:rsidRPr="005C1004" w:rsidRDefault="005C1004" w:rsidP="005C1004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1024 MO de RAM ;</w:t>
      </w:r>
    </w:p>
    <w:p w:rsidR="005C1004" w:rsidRPr="005C1004" w:rsidRDefault="00DE286F" w:rsidP="005C1004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="005C1004"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 de disque dur.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Si vous n’êtes pas à l’aise avec le langage de terminal Bash de Linux, aucune inquiétude ! Je vais vous guider pour l’installation, nous allons la faire ensemble pas à pas.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#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devant chaque ligne signifie que vous devez être connecté sur le terminal avec le compte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root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Mettez à jour la liste des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paquets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paquets eux-mêmes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# apt-get update &amp;&amp; apt-get upgrade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286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→ Installez </w:t>
      </w:r>
      <w:r w:rsidRPr="00DE286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Apache2</w:t>
      </w:r>
      <w:r w:rsidRPr="00DE286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#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apt-get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install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apache2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php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libapache2-mod-php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286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→ Installez </w:t>
      </w:r>
      <w:r w:rsidRPr="00DE286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PHP</w:t>
      </w:r>
      <w:r w:rsidRPr="00DE286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#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apt-get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install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php-imap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php-ldap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php-curl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php-xmlrpc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php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-gd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php-mysql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php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-cas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286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→ Installez </w:t>
      </w:r>
      <w:proofErr w:type="spellStart"/>
      <w:r w:rsidRPr="00DE286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MariaDB</w:t>
      </w:r>
      <w:proofErr w:type="spellEnd"/>
      <w:r w:rsidRPr="00DE286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#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apt-get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install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mariadb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-server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#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mysql_secure_installation</w:t>
      </w:r>
      <w:proofErr w:type="spellEnd"/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(Répondez “Y” à toutes les questions)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Concernant le mot de passe créé, c’est le compte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root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MariaDB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. N’oubliez pas de conserver votre mot de passe, nous en aurons besoin plus tard.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286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→ Installez les </w:t>
      </w:r>
      <w:r w:rsidRPr="00DE286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modules complémentaires</w:t>
      </w:r>
      <w:r w:rsidRPr="00DE286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au bon fonctionnement de GLPI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#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apt-get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install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apcupsd</w:t>
      </w:r>
      <w:proofErr w:type="spellEnd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php-apcu</w:t>
      </w:r>
      <w:proofErr w:type="spellEnd"/>
    </w:p>
    <w:p w:rsid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286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lastRenderedPageBreak/>
        <w:t xml:space="preserve">→ </w:t>
      </w:r>
      <w:r w:rsidRPr="00DE286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Redémarrez</w:t>
      </w:r>
      <w:r w:rsidRPr="00DE286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les services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# /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etc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proofErr w:type="gram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init.d</w:t>
      </w:r>
      <w:proofErr w:type="spellEnd"/>
      <w:proofErr w:type="gram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/apache2 restart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# /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etc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proofErr w:type="gram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init.d</w:t>
      </w:r>
      <w:proofErr w:type="spellEnd"/>
      <w:proofErr w:type="gram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mysql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restart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Créez la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base de données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nous permettra ensuite d’installer GLPI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#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mysql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-u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root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-p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À la demande du mot de passe, donnez celui que vous venez de conserver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MariaDB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[(none)]&gt;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database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glpidb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MariaDB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[(none)]&gt;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grant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privileges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gram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glpidb.*</w:t>
      </w:r>
      <w:proofErr w:type="gram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glpi@localhost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"</w:t>
      </w:r>
      <w:r w:rsidR="00647BA5">
        <w:rPr>
          <w:rFonts w:ascii="Times New Roman" w:eastAsia="Times New Roman" w:hAnsi="Times New Roman" w:cs="Times New Roman"/>
          <w:sz w:val="24"/>
          <w:szCs w:val="24"/>
          <w:lang w:eastAsia="fr-FR"/>
        </w:rPr>
        <w:t>Bts2020$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";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MariaDB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[(none)]&gt;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quit</w:t>
      </w:r>
      <w:proofErr w:type="spellEnd"/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Entrez le mot de passe de votre choix à la place de "</w:t>
      </w:r>
      <w:r w:rsidRPr="005C100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votre-mot-de-passe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" en gardant les guillemets. Pensez également à le conserver !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Ici, </w:t>
      </w:r>
      <w:proofErr w:type="gram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le  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MariaDB</w:t>
      </w:r>
      <w:proofErr w:type="spellEnd"/>
      <w:proofErr w:type="gram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[(none)]&gt;  représente le prompt de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MariaDB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Cela signifie que vous n’êtes plus en train de contrôler Linux via le Shell, mais via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MariaDB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Pour plus de simplicité dans l’avenir, on installera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phpMyAdmin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va vous permettre de gérer la base de données en interface graphique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#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apt-get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install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phpmyadmin</w:t>
      </w:r>
      <w:proofErr w:type="spellEnd"/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Choisir Apache2 en appuyant sur la barre espace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répondre NON à “créer la base avec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db_common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".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Maintenant que votre serveur est fonctionnel, nous allons pouvoir procéder à l’installation de GLPI.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DE286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fr-FR"/>
        </w:rPr>
        <w:t>Installez GLPI en ligne de commande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L'installation de GLPI est très rapide, elle se passe en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temps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première installation en ligne de commande nous permet de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récupérer les paquets GLPI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 sur le serveur miroir. Pour cela, entrez les 3 commandes suivantes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# cd /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usr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src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#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wget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https://github.com/glpi-project/glpi/releases/download/9.3.3/glpi-9.3.3.tgz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# tar -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xvzf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glpi-9.3.3.tgz -C /var/www/html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Ensuite, une fois que l’on aura téléchargé et décompressé ces derniers,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nous attribuons les droits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serveur LAMP d’agir sur les fichiers, et nous pourrons enchaîner sur l’installation graphique. Pour cela, entrez la commande suivante :</w:t>
      </w:r>
    </w:p>
    <w:p w:rsidR="005C1004" w:rsidRPr="005C1004" w:rsidRDefault="005C1004" w:rsidP="005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#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chown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-R www-data /var/www/html/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glpi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Au moment de l'écriture de ce cours, GLPI est en version 9.3.3.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E286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Configurez GLPI via l’interface web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fois l’installation en commande terminée, il faut désormais ouvrir votre navigateur favori et taper dans la barre d’adresse l'IP de votre machine, suivie de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glpi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mon exemple, je suis </w:t>
      </w:r>
      <w:r w:rsidR="00647BA5"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en 192.168.1.43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, donc j'utilise l'adressehttp://192.168.1.43/glpi.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Si votre installation a correctement été effectuée, vous arrivez sur la page suivante :</w:t>
      </w:r>
    </w:p>
    <w:p w:rsidR="005C1004" w:rsidRPr="005C1004" w:rsidRDefault="005C1004" w:rsidP="005C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3240405"/>
            <wp:effectExtent l="0" t="0" r="0" b="0"/>
            <wp:docPr id="9" name="Image 9" descr="Page d'installation de GL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5994095" descr="Page d'installation de GL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Page d'installation de GLPI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Appuyez sur [OK] après avoir choisi votre langue préférée (anglais par défaut). Une fois validé, vous arrivez sur le menu suivant :</w:t>
      </w:r>
    </w:p>
    <w:p w:rsidR="005C1004" w:rsidRPr="005C1004" w:rsidRDefault="005C1004" w:rsidP="005C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3240405"/>
            <wp:effectExtent l="0" t="0" r="0" b="0"/>
            <wp:docPr id="8" name="Image 8" descr="Condition générales d'utilisation de GL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5994099" descr="Condition générales d'utilisation de GL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 générales d'utilisation de GLPI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Là encore, après avoir consulté les CGU et validé, vous pouvez cliquer sur [Continuer]. Dans le menu suivant, nous allons pouvoir cliquer sur [Installer].</w:t>
      </w:r>
    </w:p>
    <w:p w:rsidR="005C1004" w:rsidRPr="005C1004" w:rsidRDefault="005C1004" w:rsidP="005C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3240405"/>
            <wp:effectExtent l="0" t="0" r="0" b="0"/>
            <wp:docPr id="7" name="Image 7" descr="Début de l'installation de GL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5994102" descr="Début de l'installation de GL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Début de l'installation de GLPI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Sur le menu suivant, nous vérifierons que tous les paquets sont correctement installés.</w:t>
      </w:r>
    </w:p>
    <w:p w:rsidR="005C1004" w:rsidRPr="005C1004" w:rsidRDefault="005C1004" w:rsidP="005C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3240405"/>
            <wp:effectExtent l="0" t="0" r="0" b="0"/>
            <wp:docPr id="6" name="Image 6" descr="Liste des paquets et vérification de leur instal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5994105" descr="Liste des paquets et vérification de leur install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Liste des paquets et vérification de leur installation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Si un paquet n'est pas validé, c’est qu’il vous manque une dépendance. Le plus souvent, ce problème se règle en tapant le nom de l’extension précédé par “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php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-”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Exemples :</w:t>
      </w:r>
    </w:p>
    <w:p w:rsidR="005C1004" w:rsidRPr="005C1004" w:rsidRDefault="005C1004" w:rsidP="005C10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S’il manque l’extension CAS, la commande est la suivante → #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apt-get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install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php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-cas</w:t>
      </w:r>
    </w:p>
    <w:p w:rsidR="005C1004" w:rsidRPr="005C1004" w:rsidRDefault="005C1004" w:rsidP="005C10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S’il manque l’extension CURL, la commande sera → #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apt-get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install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php-curl</w:t>
      </w:r>
      <w:proofErr w:type="spellEnd"/>
    </w:p>
    <w:p w:rsidR="005C1004" w:rsidRPr="005C1004" w:rsidRDefault="005C1004" w:rsidP="005C10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etc.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Concernant la dernière erreur, c’est une alerte de sécurité qui informe qu’en tapant le nom des sous-répertoires dans l’URL du site, on a la possibilité de naviguer dans les fichiers via l’interface web ; ce qui est, vous vous en doutez, une faille de sécurité. Pour notre serveur d’essais, ça n’a pas d’importance, mais en production vous devrez verrouiller les sous-répertoires en y ajoutant un fichier .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htaccess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Cliquez sur [Continuer].</w:t>
      </w:r>
    </w:p>
    <w:p w:rsidR="005C1004" w:rsidRPr="005C1004" w:rsidRDefault="005C1004" w:rsidP="005C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3240405"/>
            <wp:effectExtent l="0" t="0" r="0" b="0"/>
            <wp:docPr id="5" name="Image 5" descr="Étape 1 - Configuration de la connexion à la base de donn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5994125" descr="Étape 1 - Configuration de la connexion à la base de donné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Étape 1 - Configuration de la connexion à la base de données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cette fenêtre, nous allons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associer GLPI à sa base de données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créée précédemment sur </w:t>
      </w:r>
      <w:proofErr w:type="spellStart"/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MariaDB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0" w:name="_GoBack"/>
      <w:bookmarkEnd w:id="0"/>
    </w:p>
    <w:p w:rsidR="00647BA5" w:rsidRDefault="005C1004" w:rsidP="0064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Les informations sont les suivantes :</w:t>
      </w:r>
    </w:p>
    <w:p w:rsidR="005C1004" w:rsidRPr="005C1004" w:rsidRDefault="00647BA5" w:rsidP="00647B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Serveur</w:t>
      </w:r>
      <w:r w:rsidR="005C1004"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SQL (</w:t>
      </w:r>
      <w:proofErr w:type="spellStart"/>
      <w:r w:rsidR="005C1004"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MariaDB</w:t>
      </w:r>
      <w:proofErr w:type="spellEnd"/>
      <w:r w:rsidR="005C1004"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MySQL) → localhost ;</w:t>
      </w:r>
    </w:p>
    <w:p w:rsidR="005C1004" w:rsidRPr="005C1004" w:rsidRDefault="00647BA5" w:rsidP="005C10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Utilisateur</w:t>
      </w:r>
      <w:r w:rsidR="005C1004"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SQL → </w:t>
      </w:r>
      <w:proofErr w:type="spellStart"/>
      <w:r w:rsidR="005C1004"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glpiuser</w:t>
      </w:r>
      <w:proofErr w:type="spellEnd"/>
      <w:r w:rsidR="005C1004"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</w:t>
      </w:r>
    </w:p>
    <w:p w:rsidR="005C1004" w:rsidRPr="005C1004" w:rsidRDefault="00647BA5" w:rsidP="005C10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Mot</w:t>
      </w:r>
      <w:r w:rsidR="005C1004"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passe SQL → Le mot de passe que vous avez défini précédemment.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Cliquez ensuite sur [Continuer].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Si tout est OK, vous devriez voir la fenêtre suivante avec la base de données “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glpidb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” apparaître. Vous devez la sélectionner pour la suite.</w:t>
      </w:r>
    </w:p>
    <w:p w:rsidR="005C1004" w:rsidRPr="005C1004" w:rsidRDefault="005C1004" w:rsidP="005C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3240405"/>
            <wp:effectExtent l="0" t="0" r="0" b="0"/>
            <wp:docPr id="4" name="Image 4" descr="Étape 2 - test de connexion à la base de donn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5994136" descr="Étape 2 - test de connexion à la base de donné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Étape 2 - test de connexion à la base de données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fois fait, cliquez sur [Continuer] et surtout attendez l’initialisation de la base. Cette opération peut prendre du temps.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cliquez pas plusieurs fois sur [Continuer], au risque de créer deux fois la base de données !</w:t>
      </w:r>
    </w:p>
    <w:p w:rsidR="005C1004" w:rsidRPr="005C1004" w:rsidRDefault="005C1004" w:rsidP="005C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3240405"/>
            <wp:effectExtent l="0" t="0" r="0" b="0"/>
            <wp:docPr id="3" name="Image 3" descr="Étape 3 - Initialisation de la base de donn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5994140" descr="Étape 3 - Initialisation de la base de donné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Étape 3 - Initialisation de la base de données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fois sur cette étape, votre Base de données est synchronisée avec le serveur GLPI, qui pourra écrire ses informations dedans.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pouvez cliquer sur [Continuer].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Puis, approuvez ou non la récolte de données à l’étape 4 et cliquez sur [Continuer].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pouvez faire un don à l’équipe GLPI en étape 5, ou encore cliquer sur [Continuer].</w:t>
      </w:r>
    </w:p>
    <w:p w:rsidR="005C1004" w:rsidRPr="005C1004" w:rsidRDefault="005C1004" w:rsidP="005C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3240405"/>
            <wp:effectExtent l="0" t="0" r="0" b="0"/>
            <wp:docPr id="2" name="Image 2" descr="Étape 6 - Installation termin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5994153" descr="Étape 6 - Installation terminé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Étape 6 - Installation terminée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Nous finissons donc avec l’étape 6.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Elle confirme l’installation de GLPI et vous donne les logins et mots de passe des comptes par défaut. Prenez-les en note, ils vous seront utiles pour vous connecter.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En cliquant sur [Utiliser GLPI], vous avez désormais accès à la page de connexion du serveur.</w:t>
      </w:r>
    </w:p>
    <w:p w:rsidR="005C1004" w:rsidRPr="005C1004" w:rsidRDefault="005C1004" w:rsidP="005C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3240405"/>
            <wp:effectExtent l="0" t="0" r="0" b="0"/>
            <wp:docPr id="1" name="Image 1" descr="Connexion à GL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5994169" descr="Connexion à GLP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Connexion à GLPI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Félicitations, GLPI est désormais fonctionnel !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pouvez vous connecter avec le compte “</w:t>
      </w:r>
      <w:proofErr w:type="spellStart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glpi</w:t>
      </w:r>
      <w:proofErr w:type="spellEnd"/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” par défaut pour la suite de notre installation.</w:t>
      </w:r>
    </w:p>
    <w:p w:rsidR="005C1004" w:rsidRPr="005C1004" w:rsidRDefault="005C1004" w:rsidP="005C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E286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En résumé</w:t>
      </w:r>
    </w:p>
    <w:p w:rsidR="005C1004" w:rsidRPr="005C1004" w:rsidRDefault="005C1004" w:rsidP="005C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Dans ce chapitre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, nous avons vu ensemble comment installer GLPI sur votre serveur de gestion de parc. Vous avez installé GLPI en 3 temps :</w:t>
      </w:r>
    </w:p>
    <w:p w:rsidR="005C1004" w:rsidRPr="005C1004" w:rsidRDefault="005C1004" w:rsidP="005C10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 du serveur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 Pour permettre à GLPI de bien fonctionner, vous avez </w:t>
      </w: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installé plusieurs librairies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votre serveur au préalable.</w:t>
      </w:r>
    </w:p>
    <w:p w:rsidR="005C1004" w:rsidRPr="005C1004" w:rsidRDefault="005C1004" w:rsidP="005C10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Installation du logiciel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. En quelques lignes de commandes seulement, vous avez téléchargé et compilé les sources de GLPI, puis vous avez attribué les droits au serveur LAMP.</w:t>
      </w:r>
    </w:p>
    <w:p w:rsidR="005C1004" w:rsidRPr="005C1004" w:rsidRDefault="005C1004" w:rsidP="005C10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0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Configuration graphique</w:t>
      </w:r>
      <w:r w:rsidRPr="005C1004">
        <w:rPr>
          <w:rFonts w:ascii="Times New Roman" w:eastAsia="Times New Roman" w:hAnsi="Times New Roman" w:cs="Times New Roman"/>
          <w:sz w:val="24"/>
          <w:szCs w:val="24"/>
          <w:lang w:eastAsia="fr-FR"/>
        </w:rPr>
        <w:t>. Une fois le logiciel GLPI installé, vous l'avez configuré via son interface web.</w:t>
      </w:r>
    </w:p>
    <w:p w:rsidR="00D6350D" w:rsidRPr="005C1004" w:rsidRDefault="00D6350D">
      <w:pPr>
        <w:rPr>
          <w:rFonts w:ascii="Times New Roman" w:hAnsi="Times New Roman" w:cs="Times New Roman"/>
          <w:sz w:val="24"/>
          <w:szCs w:val="24"/>
        </w:rPr>
      </w:pPr>
    </w:p>
    <w:sectPr w:rsidR="00D6350D" w:rsidRPr="005C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843"/>
    <w:multiLevelType w:val="multilevel"/>
    <w:tmpl w:val="744A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83503"/>
    <w:multiLevelType w:val="multilevel"/>
    <w:tmpl w:val="CC9E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A13B1"/>
    <w:multiLevelType w:val="multilevel"/>
    <w:tmpl w:val="643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5396A"/>
    <w:multiLevelType w:val="multilevel"/>
    <w:tmpl w:val="903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04"/>
    <w:rsid w:val="00134547"/>
    <w:rsid w:val="005C1004"/>
    <w:rsid w:val="00647BA5"/>
    <w:rsid w:val="00804DE9"/>
    <w:rsid w:val="008E714B"/>
    <w:rsid w:val="00CB7402"/>
    <w:rsid w:val="00D6350D"/>
    <w:rsid w:val="00DE286F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D32F"/>
  <w15:chartTrackingRefBased/>
  <w15:docId w15:val="{40954CC1-2F5D-4F91-9A1A-5BF52D34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C10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C100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5C1004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C1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C1004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ExempleHTML">
    <w:name w:val="HTML Sample"/>
    <w:basedOn w:val="Policepardfaut"/>
    <w:uiPriority w:val="99"/>
    <w:semiHidden/>
    <w:unhideWhenUsed/>
    <w:rsid w:val="005C1004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5C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5C1004"/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004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5C1004"/>
    <w:rPr>
      <w:i/>
      <w:iCs/>
    </w:rPr>
  </w:style>
  <w:style w:type="paragraph" w:customStyle="1" w:styleId="hoveredcourseelement">
    <w:name w:val="hoveredcourseelement"/>
    <w:basedOn w:val="Normal"/>
    <w:rsid w:val="005C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1078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. K</dc:creator>
  <cp:keywords/>
  <dc:description/>
  <cp:lastModifiedBy>Theo KRZYSZTOFINSKI</cp:lastModifiedBy>
  <cp:revision>6</cp:revision>
  <dcterms:created xsi:type="dcterms:W3CDTF">2019-10-05T06:32:00Z</dcterms:created>
  <dcterms:modified xsi:type="dcterms:W3CDTF">2021-05-03T14:14:00Z</dcterms:modified>
</cp:coreProperties>
</file>